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83" w:rsidRPr="00523483" w:rsidRDefault="00523483" w:rsidP="00523483">
      <w:pPr>
        <w:jc w:val="center"/>
        <w:rPr>
          <w:rFonts w:ascii="Times New Roman" w:hAnsi="Times New Roman" w:cs="Times New Roman"/>
          <w:b/>
          <w:sz w:val="28"/>
        </w:rPr>
      </w:pPr>
      <w:r w:rsidRPr="00523483">
        <w:rPr>
          <w:rFonts w:ascii="Times New Roman" w:hAnsi="Times New Roman" w:cs="Times New Roman"/>
          <w:b/>
          <w:sz w:val="28"/>
        </w:rPr>
        <w:t>ЛИТЕРАТУРОВЕДЧЕСКИЕ ТЕРМИНЫ</w:t>
      </w:r>
    </w:p>
    <w:p w:rsidR="00523483" w:rsidRPr="00523483" w:rsidRDefault="00523483" w:rsidP="00523483">
      <w:pPr>
        <w:jc w:val="center"/>
        <w:rPr>
          <w:rFonts w:ascii="Times New Roman" w:hAnsi="Times New Roman" w:cs="Times New Roman"/>
          <w:b/>
          <w:sz w:val="28"/>
        </w:rPr>
      </w:pPr>
      <w:r w:rsidRPr="00523483">
        <w:rPr>
          <w:rFonts w:ascii="Times New Roman" w:hAnsi="Times New Roman" w:cs="Times New Roman"/>
          <w:b/>
          <w:sz w:val="28"/>
        </w:rPr>
        <w:t>5-6 класс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Миф </w:t>
      </w:r>
      <w:r w:rsidRPr="00523483">
        <w:rPr>
          <w:rFonts w:ascii="Times New Roman" w:hAnsi="Times New Roman" w:cs="Times New Roman"/>
          <w:sz w:val="28"/>
          <w:szCs w:val="28"/>
        </w:rPr>
        <w:t>— древнее народное сказание о богах и героях, объясняющее  происхождение жизни на земле.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Предание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произведение, рассказывающее о происхождении чего-либо.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Легенда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 рассказ о каком-либо замечательном событии или выдающихся поступках отдельных людей, в легенде всегда присутствует чудо.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Сказание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фольклорное произведение в литературной обработке, произведение, обращённое в прошлое.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Фольклор </w:t>
      </w:r>
      <w:r w:rsidRPr="00523483">
        <w:rPr>
          <w:rFonts w:ascii="Times New Roman" w:hAnsi="Times New Roman" w:cs="Times New Roman"/>
          <w:sz w:val="28"/>
          <w:szCs w:val="28"/>
        </w:rPr>
        <w:t>— устное народное творчество.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иносказательное описание предмета, предназначенное для отгадки.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Пословица </w:t>
      </w:r>
      <w:r w:rsidRPr="00523483">
        <w:rPr>
          <w:rFonts w:ascii="Times New Roman" w:hAnsi="Times New Roman" w:cs="Times New Roman"/>
          <w:sz w:val="28"/>
          <w:szCs w:val="28"/>
        </w:rPr>
        <w:t>— законченное высказывание с назидательным смыслом.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Поговорка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меткое народное изречение, которое можно продолжить.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Сказка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занимательный рассказ о фантастических вымышленных событиях и героях.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это то, о чём рассказывается в произведении.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Идея </w:t>
      </w:r>
      <w:r w:rsidRPr="00523483">
        <w:rPr>
          <w:rFonts w:ascii="Times New Roman" w:hAnsi="Times New Roman" w:cs="Times New Roman"/>
          <w:sz w:val="28"/>
          <w:szCs w:val="28"/>
        </w:rPr>
        <w:t>— то, в чём убеждает автор.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—  ход всех событий, описанных в  художественном произведении.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Композиция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построение художественного произведения.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Юмор </w:t>
      </w:r>
      <w:r w:rsidRPr="00523483">
        <w:rPr>
          <w:rFonts w:ascii="Times New Roman" w:hAnsi="Times New Roman" w:cs="Times New Roman"/>
          <w:sz w:val="28"/>
          <w:szCs w:val="28"/>
        </w:rPr>
        <w:t>— изображение чего-либо в смешном виде (добрый смех).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Сатира — </w:t>
      </w:r>
      <w:r w:rsidRPr="00523483">
        <w:rPr>
          <w:rFonts w:ascii="Times New Roman" w:hAnsi="Times New Roman" w:cs="Times New Roman"/>
          <w:sz w:val="28"/>
          <w:szCs w:val="28"/>
        </w:rPr>
        <w:t>злой, обличительный смех.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Сарказм —  едкая насмешка, злая ирония.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Контраст </w:t>
      </w:r>
      <w:r w:rsidRPr="00523483">
        <w:rPr>
          <w:rFonts w:ascii="Times New Roman" w:hAnsi="Times New Roman" w:cs="Times New Roman"/>
          <w:sz w:val="28"/>
          <w:szCs w:val="28"/>
        </w:rPr>
        <w:t>— противопоставление характеров, героев, событий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Монолог</w:t>
      </w:r>
      <w:r w:rsidR="003B04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044E" w:rsidRPr="00523483">
        <w:rPr>
          <w:rFonts w:ascii="Times New Roman" w:hAnsi="Times New Roman" w:cs="Times New Roman"/>
          <w:sz w:val="28"/>
          <w:szCs w:val="28"/>
        </w:rPr>
        <w:t>—</w:t>
      </w:r>
      <w:r w:rsidR="003B044E"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речь одного лица.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Диалог</w:t>
      </w:r>
      <w:r w:rsidRPr="00523483">
        <w:rPr>
          <w:rFonts w:ascii="Times New Roman" w:hAnsi="Times New Roman" w:cs="Times New Roman"/>
          <w:sz w:val="28"/>
          <w:szCs w:val="28"/>
        </w:rPr>
        <w:t xml:space="preserve"> </w:t>
      </w:r>
      <w:r w:rsidR="003B044E" w:rsidRPr="00523483">
        <w:rPr>
          <w:rFonts w:ascii="Times New Roman" w:hAnsi="Times New Roman" w:cs="Times New Roman"/>
          <w:sz w:val="28"/>
          <w:szCs w:val="28"/>
        </w:rPr>
        <w:t>—</w:t>
      </w:r>
      <w:r w:rsidR="003B044E"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разговор двух лиц.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Портрет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изображение внешности  героя.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Эпитет </w:t>
      </w:r>
      <w:r w:rsidRPr="00523483">
        <w:rPr>
          <w:rFonts w:ascii="Times New Roman" w:hAnsi="Times New Roman" w:cs="Times New Roman"/>
          <w:sz w:val="28"/>
          <w:szCs w:val="28"/>
        </w:rPr>
        <w:t>— яркое выразительное определение, употреблённое в переносном значении (свинцовая туча, мёртвая тишина).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Сравнение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– сопоставление одного предмета с другим. Сравнение выражается:</w:t>
      </w:r>
    </w:p>
    <w:p w:rsidR="00523483" w:rsidRPr="00523483" w:rsidRDefault="00523483" w:rsidP="00523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творительным падежом (Снежная пыль столбом стоит в воздухе.);</w:t>
      </w:r>
    </w:p>
    <w:p w:rsidR="00523483" w:rsidRPr="00523483" w:rsidRDefault="00523483" w:rsidP="00523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формой сравнительной степени прилагательного или наречия (Ты милее всех на свете.)</w:t>
      </w:r>
    </w:p>
    <w:p w:rsidR="00523483" w:rsidRPr="00523483" w:rsidRDefault="00523483" w:rsidP="00523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оборотами со сравнительными союзами как, будто, словно, как будто, что (Внизу, как зеркало стальное, синеют озера струи.)</w:t>
      </w:r>
    </w:p>
    <w:p w:rsidR="00523483" w:rsidRPr="00523483" w:rsidRDefault="00523483" w:rsidP="00523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 xml:space="preserve">лексически,  с помощью слов </w:t>
      </w:r>
      <w:proofErr w:type="gramStart"/>
      <w:r w:rsidRPr="00523483">
        <w:rPr>
          <w:rFonts w:ascii="Times New Roman" w:hAnsi="Times New Roman" w:cs="Times New Roman"/>
          <w:sz w:val="28"/>
          <w:szCs w:val="28"/>
        </w:rPr>
        <w:t>подобный</w:t>
      </w:r>
      <w:proofErr w:type="gramEnd"/>
      <w:r w:rsidRPr="00523483">
        <w:rPr>
          <w:rFonts w:ascii="Times New Roman" w:hAnsi="Times New Roman" w:cs="Times New Roman"/>
          <w:sz w:val="28"/>
          <w:szCs w:val="28"/>
        </w:rPr>
        <w:t>, похожий. (Её любовь к сыну была подобна безумию)</w:t>
      </w:r>
    </w:p>
    <w:p w:rsidR="00523483" w:rsidRPr="00523483" w:rsidRDefault="00523483" w:rsidP="00523483">
      <w:pPr>
        <w:ind w:left="60" w:firstLine="30"/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Метафора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- скрытое сравнение (серп месяца, ножка стула).</w:t>
      </w:r>
    </w:p>
    <w:p w:rsidR="00523483" w:rsidRPr="00523483" w:rsidRDefault="00523483" w:rsidP="0052348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 xml:space="preserve">олицетворение </w:t>
      </w:r>
      <w:r w:rsidRPr="00523483">
        <w:rPr>
          <w:rFonts w:ascii="Times New Roman" w:hAnsi="Times New Roman" w:cs="Times New Roman"/>
          <w:sz w:val="28"/>
          <w:szCs w:val="28"/>
        </w:rPr>
        <w:t>- перенос качеств, действий человека на неодушевлённые предметы.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Гипербола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преувеличение.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 xml:space="preserve">Литота </w:t>
      </w:r>
      <w:r w:rsidRPr="00523483">
        <w:rPr>
          <w:rFonts w:ascii="Times New Roman" w:hAnsi="Times New Roman" w:cs="Times New Roman"/>
          <w:sz w:val="28"/>
          <w:szCs w:val="28"/>
        </w:rPr>
        <w:t>– преуменьшение (уничтожился в песчинку)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Ирония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– насмешка.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Риторическое восклицание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восклицательное предложение.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Риторический вопрос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вопрос, не требующий ответа.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Лексический повтор </w:t>
      </w:r>
      <w:r w:rsidRPr="00523483">
        <w:rPr>
          <w:rFonts w:ascii="Times New Roman" w:hAnsi="Times New Roman" w:cs="Times New Roman"/>
          <w:sz w:val="28"/>
          <w:szCs w:val="28"/>
        </w:rPr>
        <w:t>— повтор какого-либо слова для придания выразительности тексту.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Инверсия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необычный порядок слов.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Градация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 xml:space="preserve">— расположение слов по степени усиления или ослабления признака (большой, </w:t>
      </w:r>
      <w:proofErr w:type="gramStart"/>
      <w:r w:rsidRPr="00523483">
        <w:rPr>
          <w:rFonts w:ascii="Times New Roman" w:hAnsi="Times New Roman" w:cs="Times New Roman"/>
          <w:sz w:val="28"/>
          <w:szCs w:val="28"/>
        </w:rPr>
        <w:lastRenderedPageBreak/>
        <w:t>огромный</w:t>
      </w:r>
      <w:proofErr w:type="gramEnd"/>
      <w:r w:rsidRPr="00523483">
        <w:rPr>
          <w:rFonts w:ascii="Times New Roman" w:hAnsi="Times New Roman" w:cs="Times New Roman"/>
          <w:sz w:val="28"/>
          <w:szCs w:val="28"/>
        </w:rPr>
        <w:t>, грандиозный).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Антитеза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противопоставление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Рифма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созвучие окончаний стихотворных строк.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i/>
          <w:iCs/>
          <w:sz w:val="28"/>
          <w:szCs w:val="28"/>
        </w:rPr>
        <w:t>Способы рифмовки:</w:t>
      </w:r>
    </w:p>
    <w:p w:rsidR="00523483" w:rsidRPr="00523483" w:rsidRDefault="00523483" w:rsidP="005234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смежная (парная)</w:t>
      </w:r>
    </w:p>
    <w:p w:rsidR="00523483" w:rsidRPr="00523483" w:rsidRDefault="00523483" w:rsidP="005234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кольцевая (опоясывающая)</w:t>
      </w:r>
    </w:p>
    <w:p w:rsidR="00523483" w:rsidRPr="00523483" w:rsidRDefault="00523483" w:rsidP="005234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перекрёстная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Стих </w:t>
      </w:r>
      <w:r w:rsidRPr="00523483">
        <w:rPr>
          <w:rFonts w:ascii="Times New Roman" w:hAnsi="Times New Roman" w:cs="Times New Roman"/>
          <w:sz w:val="28"/>
          <w:szCs w:val="28"/>
        </w:rPr>
        <w:t>— одна строка в стихотворении.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Стопа </w:t>
      </w:r>
      <w:r w:rsidRPr="00523483">
        <w:rPr>
          <w:rFonts w:ascii="Times New Roman" w:hAnsi="Times New Roman" w:cs="Times New Roman"/>
          <w:sz w:val="28"/>
          <w:szCs w:val="28"/>
        </w:rPr>
        <w:t>— повторяющееся сочетание ударного и безударного слогов.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Двусложные размеры стиха </w:t>
      </w:r>
    </w:p>
    <w:p w:rsidR="00523483" w:rsidRPr="00523483" w:rsidRDefault="00523483" w:rsidP="005234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Хорей (ударение на первом слоге)</w:t>
      </w:r>
    </w:p>
    <w:p w:rsidR="00523483" w:rsidRPr="00523483" w:rsidRDefault="00523483" w:rsidP="005234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 xml:space="preserve">Ямб (ударение </w:t>
      </w:r>
      <w:proofErr w:type="gramStart"/>
      <w:r w:rsidRPr="005234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3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483">
        <w:rPr>
          <w:rFonts w:ascii="Times New Roman" w:hAnsi="Times New Roman" w:cs="Times New Roman"/>
          <w:sz w:val="28"/>
          <w:szCs w:val="28"/>
        </w:rPr>
        <w:t>тором</w:t>
      </w:r>
      <w:proofErr w:type="gramEnd"/>
      <w:r w:rsidRPr="00523483">
        <w:rPr>
          <w:rFonts w:ascii="Times New Roman" w:hAnsi="Times New Roman" w:cs="Times New Roman"/>
          <w:sz w:val="28"/>
          <w:szCs w:val="28"/>
        </w:rPr>
        <w:t xml:space="preserve"> слоге)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Трёхсложные размеры стиха </w:t>
      </w:r>
    </w:p>
    <w:p w:rsidR="00523483" w:rsidRPr="00523483" w:rsidRDefault="00523483" w:rsidP="005234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Дактиль (трёхсложный размер с ударением на первом слоге)</w:t>
      </w:r>
    </w:p>
    <w:p w:rsidR="00523483" w:rsidRPr="00523483" w:rsidRDefault="00523483" w:rsidP="005234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Амфибрахий (трёхсложный размер с ударением на втором слоге)</w:t>
      </w:r>
    </w:p>
    <w:p w:rsidR="00523483" w:rsidRPr="00523483" w:rsidRDefault="00523483" w:rsidP="005234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Анапест (трёхсложный размер с ударением на третьем слоге)</w:t>
      </w:r>
    </w:p>
    <w:p w:rsidR="00523483" w:rsidRDefault="00523483" w:rsidP="0052348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Роды литературы</w:t>
      </w:r>
    </w:p>
    <w:p w:rsidR="00523483" w:rsidRPr="00523483" w:rsidRDefault="00523483" w:rsidP="005234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эпический (эпос) — повествование о событиях.</w:t>
      </w:r>
    </w:p>
    <w:p w:rsidR="00523483" w:rsidRPr="00523483" w:rsidRDefault="00523483" w:rsidP="005234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83">
        <w:rPr>
          <w:rFonts w:ascii="Times New Roman" w:hAnsi="Times New Roman" w:cs="Times New Roman"/>
          <w:sz w:val="28"/>
          <w:szCs w:val="28"/>
        </w:rPr>
        <w:t>лирический — передача чувств автора через образ лирического героя.</w:t>
      </w:r>
      <w:proofErr w:type="gramEnd"/>
    </w:p>
    <w:p w:rsidR="00523483" w:rsidRPr="00523483" w:rsidRDefault="00523483" w:rsidP="005234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83">
        <w:rPr>
          <w:rFonts w:ascii="Times New Roman" w:hAnsi="Times New Roman" w:cs="Times New Roman"/>
          <w:sz w:val="28"/>
          <w:szCs w:val="28"/>
        </w:rPr>
        <w:t>драматический</w:t>
      </w:r>
      <w:proofErr w:type="gramEnd"/>
      <w:r w:rsidRPr="00523483">
        <w:rPr>
          <w:rFonts w:ascii="Times New Roman" w:hAnsi="Times New Roman" w:cs="Times New Roman"/>
          <w:sz w:val="28"/>
          <w:szCs w:val="28"/>
        </w:rPr>
        <w:t xml:space="preserve"> — произведения, предназначенные для постановки на сцене.</w:t>
      </w:r>
    </w:p>
    <w:p w:rsidR="00523483" w:rsidRPr="00523483" w:rsidRDefault="00523483" w:rsidP="005234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лиро-эпический — лирика +эпос; чувства +события</w:t>
      </w:r>
    </w:p>
    <w:p w:rsid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Эпические жанры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Рассказ </w:t>
      </w:r>
      <w:r w:rsidRPr="00523483">
        <w:rPr>
          <w:rFonts w:ascii="Times New Roman" w:hAnsi="Times New Roman" w:cs="Times New Roman"/>
          <w:sz w:val="28"/>
          <w:szCs w:val="28"/>
        </w:rPr>
        <w:t>— одно событие, один герой.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Повесть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несколько героев, цепь событий.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Роман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крупное эпическое произведение с разветвлённым сюжетом.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Сказ </w:t>
      </w:r>
      <w:r w:rsidRPr="00523483">
        <w:rPr>
          <w:rFonts w:ascii="Times New Roman" w:hAnsi="Times New Roman" w:cs="Times New Roman"/>
          <w:sz w:val="28"/>
          <w:szCs w:val="28"/>
        </w:rPr>
        <w:t>—</w:t>
      </w: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повествование, которое ведётся от лица рассказчика и ориентируется на живую разговорную речь.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3483">
        <w:rPr>
          <w:rFonts w:ascii="Times New Roman" w:hAnsi="Times New Roman" w:cs="Times New Roman"/>
          <w:iCs/>
          <w:sz w:val="28"/>
          <w:szCs w:val="28"/>
        </w:rPr>
        <w:t xml:space="preserve">Лирические жанры 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Лирическое стихотворение – </w:t>
      </w:r>
      <w:r w:rsidRPr="00523483">
        <w:rPr>
          <w:rFonts w:ascii="Times New Roman" w:hAnsi="Times New Roman" w:cs="Times New Roman"/>
          <w:iCs/>
          <w:sz w:val="28"/>
          <w:szCs w:val="28"/>
        </w:rPr>
        <w:t>небольшое произведение, имеющее законченную мысль или передающее одно какое-то чувство, часто это стихотворение о красоте природы.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Элегия </w:t>
      </w:r>
      <w:r w:rsidRPr="00523483">
        <w:rPr>
          <w:rFonts w:ascii="Times New Roman" w:hAnsi="Times New Roman" w:cs="Times New Roman"/>
          <w:sz w:val="28"/>
          <w:szCs w:val="28"/>
        </w:rPr>
        <w:t>— стихотворение грустного содержания.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>Эпиграмма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небольшое стихотворение, в котором кто-то высмеивается.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3483">
        <w:rPr>
          <w:rFonts w:ascii="Times New Roman" w:hAnsi="Times New Roman" w:cs="Times New Roman"/>
          <w:iCs/>
          <w:sz w:val="28"/>
          <w:szCs w:val="28"/>
        </w:rPr>
        <w:t>Драматические жанры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Комедия — </w:t>
      </w:r>
      <w:r w:rsidRPr="00523483">
        <w:rPr>
          <w:rFonts w:ascii="Times New Roman" w:hAnsi="Times New Roman" w:cs="Times New Roman"/>
          <w:iCs/>
          <w:sz w:val="28"/>
          <w:szCs w:val="28"/>
        </w:rPr>
        <w:t>драматическое произведение комического содержания.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Трагедия </w:t>
      </w:r>
      <w:r w:rsidRPr="00523483">
        <w:rPr>
          <w:rFonts w:ascii="Times New Roman" w:hAnsi="Times New Roman" w:cs="Times New Roman"/>
          <w:sz w:val="28"/>
          <w:szCs w:val="28"/>
        </w:rPr>
        <w:t>—</w:t>
      </w: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iCs/>
          <w:sz w:val="28"/>
          <w:szCs w:val="28"/>
        </w:rPr>
        <w:t>драматическое произведение, которое заканчивается смертью главного героя.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Драма </w:t>
      </w:r>
      <w:r w:rsidRPr="00523483">
        <w:rPr>
          <w:rFonts w:ascii="Times New Roman" w:hAnsi="Times New Roman" w:cs="Times New Roman"/>
          <w:sz w:val="28"/>
          <w:szCs w:val="28"/>
        </w:rPr>
        <w:t>—</w:t>
      </w:r>
      <w:r w:rsidRPr="005234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iCs/>
          <w:sz w:val="28"/>
          <w:szCs w:val="28"/>
        </w:rPr>
        <w:t>произведение с напряжёнными событиями, заставляющими читателя сопереживать.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23483" w:rsidRPr="00523483" w:rsidRDefault="00523483" w:rsidP="005234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3483">
        <w:rPr>
          <w:rFonts w:ascii="Times New Roman" w:hAnsi="Times New Roman" w:cs="Times New Roman"/>
          <w:iCs/>
          <w:sz w:val="28"/>
          <w:szCs w:val="28"/>
        </w:rPr>
        <w:t>Лиро-эпические жанры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Баллада</w:t>
      </w:r>
      <w:r w:rsidRPr="00523483">
        <w:rPr>
          <w:rFonts w:ascii="Times New Roman" w:hAnsi="Times New Roman" w:cs="Times New Roman"/>
          <w:sz w:val="28"/>
          <w:szCs w:val="28"/>
        </w:rPr>
        <w:t xml:space="preserve"> — лиро-эпическое произведение с фантастическим, сказочным или историческим  сюжетом, имеющее трагическую развязку.</w:t>
      </w:r>
    </w:p>
    <w:p w:rsidR="00523483" w:rsidRPr="00523483" w:rsidRDefault="00523483" w:rsidP="00523483">
      <w:pPr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i/>
          <w:sz w:val="28"/>
          <w:szCs w:val="28"/>
        </w:rPr>
        <w:t>Поэма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3">
        <w:rPr>
          <w:rFonts w:ascii="Times New Roman" w:hAnsi="Times New Roman" w:cs="Times New Roman"/>
          <w:sz w:val="28"/>
          <w:szCs w:val="28"/>
        </w:rPr>
        <w:t>— повествование о каких-то событиях в стихах.</w:t>
      </w:r>
    </w:p>
    <w:p w:rsidR="00FB3C36" w:rsidRDefault="00FB3C36"/>
    <w:sectPr w:rsidR="00FB3C36" w:rsidSect="005234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D93522"/>
    <w:multiLevelType w:val="hybridMultilevel"/>
    <w:tmpl w:val="4584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22AF"/>
    <w:multiLevelType w:val="hybridMultilevel"/>
    <w:tmpl w:val="A55E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967C9"/>
    <w:multiLevelType w:val="hybridMultilevel"/>
    <w:tmpl w:val="BA722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62FEE"/>
    <w:multiLevelType w:val="hybridMultilevel"/>
    <w:tmpl w:val="F0EC2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483"/>
    <w:rsid w:val="003B044E"/>
    <w:rsid w:val="00523483"/>
    <w:rsid w:val="00D55D07"/>
    <w:rsid w:val="00D73BA6"/>
    <w:rsid w:val="00FB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увр2</cp:lastModifiedBy>
  <cp:revision>2</cp:revision>
  <cp:lastPrinted>2019-01-28T06:57:00Z</cp:lastPrinted>
  <dcterms:created xsi:type="dcterms:W3CDTF">2019-01-27T16:21:00Z</dcterms:created>
  <dcterms:modified xsi:type="dcterms:W3CDTF">2019-01-28T07:49:00Z</dcterms:modified>
</cp:coreProperties>
</file>