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20C" w:rsidRPr="007C4C64" w:rsidRDefault="009B720C" w:rsidP="001F07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282F">
        <w:rPr>
          <w:rFonts w:ascii="Times New Roman" w:eastAsia="Times New Roman" w:hAnsi="Times New Roman" w:cs="Times New Roman"/>
          <w:b/>
          <w:sz w:val="24"/>
          <w:szCs w:val="24"/>
          <w:lang w:eastAsia="ru-RU"/>
        </w:rPr>
        <w:t>Методика "Сокращение алфавита".</w:t>
      </w:r>
    </w:p>
    <w:p w:rsidR="009B720C" w:rsidRPr="007C4C64" w:rsidRDefault="009B720C" w:rsidP="001F07A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C4C64">
        <w:rPr>
          <w:rFonts w:ascii="Times New Roman" w:eastAsia="Times New Roman" w:hAnsi="Times New Roman" w:cs="Times New Roman"/>
          <w:sz w:val="24"/>
          <w:szCs w:val="24"/>
          <w:lang w:eastAsia="ru-RU"/>
        </w:rPr>
        <w:t>Методика предназначена для выявления предметной организации ребенка, помогающей или мешающей ему принимать учебную задачу. Иными словами: методика позволяет определить, сложилась ли у ребенка специфическая предметность учебной деятельности.</w:t>
      </w:r>
    </w:p>
    <w:p w:rsidR="009B720C" w:rsidRPr="007C4C64" w:rsidRDefault="009B720C" w:rsidP="001F07A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C4C64">
        <w:rPr>
          <w:rFonts w:ascii="Times New Roman" w:eastAsia="Times New Roman" w:hAnsi="Times New Roman" w:cs="Times New Roman"/>
          <w:sz w:val="24"/>
          <w:szCs w:val="24"/>
          <w:lang w:eastAsia="ru-RU"/>
        </w:rPr>
        <w:t xml:space="preserve">Методика разработана Г. А. </w:t>
      </w:r>
      <w:proofErr w:type="spellStart"/>
      <w:r w:rsidRPr="007C4C64">
        <w:rPr>
          <w:rFonts w:ascii="Times New Roman" w:eastAsia="Times New Roman" w:hAnsi="Times New Roman" w:cs="Times New Roman"/>
          <w:sz w:val="24"/>
          <w:szCs w:val="24"/>
          <w:lang w:eastAsia="ru-RU"/>
        </w:rPr>
        <w:t>Цукермен</w:t>
      </w:r>
      <w:proofErr w:type="spellEnd"/>
      <w:r w:rsidRPr="007C4C64">
        <w:rPr>
          <w:rFonts w:ascii="Times New Roman" w:eastAsia="Times New Roman" w:hAnsi="Times New Roman" w:cs="Times New Roman"/>
          <w:sz w:val="24"/>
          <w:szCs w:val="24"/>
          <w:lang w:eastAsia="ru-RU"/>
        </w:rPr>
        <w:t xml:space="preserve"> и предназначена для индивидуального использования с учащимися 1-3 классов.</w:t>
      </w:r>
    </w:p>
    <w:p w:rsidR="009B720C" w:rsidRPr="007C4C64" w:rsidRDefault="009B720C" w:rsidP="001F07A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C4C64">
        <w:rPr>
          <w:rFonts w:ascii="Times New Roman" w:eastAsia="Times New Roman" w:hAnsi="Times New Roman" w:cs="Times New Roman"/>
          <w:b/>
          <w:bCs/>
          <w:sz w:val="24"/>
          <w:szCs w:val="24"/>
          <w:lang w:eastAsia="ru-RU"/>
        </w:rPr>
        <w:t xml:space="preserve">Материал методики: </w:t>
      </w:r>
      <w:r w:rsidRPr="007C4C64">
        <w:rPr>
          <w:rFonts w:ascii="Times New Roman" w:eastAsia="Times New Roman" w:hAnsi="Times New Roman" w:cs="Times New Roman"/>
          <w:sz w:val="24"/>
          <w:szCs w:val="24"/>
          <w:lang w:eastAsia="ru-RU"/>
        </w:rPr>
        <w:t>Два конверта. На одном нарисован мальчик лет 10-15, на другом - девочка. 10 карточек со словами, написанными печатными буквами:</w:t>
      </w:r>
    </w:p>
    <w:p w:rsidR="009B720C" w:rsidRPr="007C4C64" w:rsidRDefault="009B720C" w:rsidP="009B720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14725" cy="971550"/>
            <wp:effectExtent l="19050" t="0" r="9525" b="0"/>
            <wp:docPr id="165" name="Рисунок 165"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диагностика сформированности навыков учебной деятельности, самоконтроль"/>
                    <pic:cNvPicPr>
                      <a:picLocks noChangeAspect="1" noChangeArrowheads="1"/>
                    </pic:cNvPicPr>
                  </pic:nvPicPr>
                  <pic:blipFill>
                    <a:blip r:embed="rId4" cstate="print"/>
                    <a:srcRect/>
                    <a:stretch>
                      <a:fillRect/>
                    </a:stretch>
                  </pic:blipFill>
                  <pic:spPr bwMode="auto">
                    <a:xfrm>
                      <a:off x="0" y="0"/>
                      <a:ext cx="3514725" cy="971550"/>
                    </a:xfrm>
                    <a:prstGeom prst="rect">
                      <a:avLst/>
                    </a:prstGeom>
                    <a:noFill/>
                    <a:ln w="9525">
                      <a:noFill/>
                      <a:miter lim="800000"/>
                      <a:headEnd/>
                      <a:tailEnd/>
                    </a:ln>
                  </pic:spPr>
                </pic:pic>
              </a:graphicData>
            </a:graphic>
          </wp:inline>
        </w:drawing>
      </w:r>
    </w:p>
    <w:p w:rsidR="009B720C" w:rsidRPr="007C4C64" w:rsidRDefault="009B720C" w:rsidP="001F07A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C4C64">
        <w:rPr>
          <w:rFonts w:ascii="Times New Roman" w:eastAsia="Times New Roman" w:hAnsi="Times New Roman" w:cs="Times New Roman"/>
          <w:b/>
          <w:bCs/>
          <w:sz w:val="24"/>
          <w:szCs w:val="24"/>
          <w:lang w:eastAsia="ru-RU"/>
        </w:rPr>
        <w:t>Смысл работы:</w:t>
      </w:r>
      <w:r w:rsidRPr="007C4C64">
        <w:rPr>
          <w:rFonts w:ascii="Times New Roman" w:eastAsia="Times New Roman" w:hAnsi="Times New Roman" w:cs="Times New Roman"/>
          <w:sz w:val="24"/>
          <w:szCs w:val="24"/>
          <w:lang w:eastAsia="ru-RU"/>
        </w:rPr>
        <w:t xml:space="preserve"> де</w:t>
      </w:r>
      <w:r>
        <w:rPr>
          <w:rFonts w:ascii="Times New Roman" w:eastAsia="Times New Roman" w:hAnsi="Times New Roman" w:cs="Times New Roman"/>
          <w:sz w:val="24"/>
          <w:szCs w:val="24"/>
          <w:lang w:eastAsia="ru-RU"/>
        </w:rPr>
        <w:t>ти должны расклассифицировать ка</w:t>
      </w:r>
      <w:r w:rsidRPr="007C4C64">
        <w:rPr>
          <w:rFonts w:ascii="Times New Roman" w:eastAsia="Times New Roman" w:hAnsi="Times New Roman" w:cs="Times New Roman"/>
          <w:sz w:val="24"/>
          <w:szCs w:val="24"/>
          <w:lang w:eastAsia="ru-RU"/>
        </w:rPr>
        <w:t>рточки: разложить их по конвертам. Основание классификации зависит от того, как ребенок понял сформулированную взрослым задачу. (Умеет ли он принимать задачу взрослого или подменяет ее своей собственной задачей, не замечая этой подмены).</w:t>
      </w:r>
    </w:p>
    <w:p w:rsidR="009B720C" w:rsidRPr="007C4C64" w:rsidRDefault="009B720C" w:rsidP="001F07A6">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C4C64">
        <w:rPr>
          <w:rFonts w:ascii="Times New Roman" w:eastAsia="Times New Roman" w:hAnsi="Times New Roman" w:cs="Times New Roman"/>
          <w:b/>
          <w:bCs/>
          <w:sz w:val="24"/>
          <w:szCs w:val="24"/>
          <w:lang w:eastAsia="ru-RU"/>
        </w:rPr>
        <w:t>Инструкция.</w:t>
      </w:r>
    </w:p>
    <w:p w:rsidR="009B720C" w:rsidRPr="007C4C64" w:rsidRDefault="009B720C" w:rsidP="001F0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4C64">
        <w:rPr>
          <w:rFonts w:ascii="Times New Roman" w:eastAsia="Times New Roman" w:hAnsi="Times New Roman" w:cs="Times New Roman"/>
          <w:sz w:val="24"/>
          <w:szCs w:val="24"/>
          <w:lang w:eastAsia="ru-RU"/>
        </w:rPr>
        <w:t xml:space="preserve">1. "Назови эти буквы (пишет </w:t>
      </w:r>
      <w:r w:rsidRPr="007C4C64">
        <w:rPr>
          <w:rFonts w:ascii="Times New Roman" w:eastAsia="Times New Roman" w:hAnsi="Times New Roman" w:cs="Times New Roman"/>
          <w:sz w:val="36"/>
          <w:szCs w:val="36"/>
          <w:lang w:eastAsia="ru-RU"/>
        </w:rPr>
        <w:t xml:space="preserve">Е, Ё, </w:t>
      </w:r>
      <w:proofErr w:type="gramStart"/>
      <w:r w:rsidRPr="007C4C64">
        <w:rPr>
          <w:rFonts w:ascii="Times New Roman" w:eastAsia="Times New Roman" w:hAnsi="Times New Roman" w:cs="Times New Roman"/>
          <w:sz w:val="36"/>
          <w:szCs w:val="36"/>
          <w:lang w:eastAsia="ru-RU"/>
        </w:rPr>
        <w:t>Ю</w:t>
      </w:r>
      <w:proofErr w:type="gramEnd"/>
      <w:r w:rsidRPr="007C4C64">
        <w:rPr>
          <w:rFonts w:ascii="Times New Roman" w:eastAsia="Times New Roman" w:hAnsi="Times New Roman" w:cs="Times New Roman"/>
          <w:sz w:val="36"/>
          <w:szCs w:val="36"/>
          <w:lang w:eastAsia="ru-RU"/>
        </w:rPr>
        <w:t>, Я</w:t>
      </w:r>
      <w:r w:rsidRPr="007C4C64">
        <w:rPr>
          <w:rFonts w:ascii="Times New Roman" w:eastAsia="Times New Roman" w:hAnsi="Times New Roman" w:cs="Times New Roman"/>
          <w:sz w:val="24"/>
          <w:szCs w:val="24"/>
          <w:lang w:eastAsia="ru-RU"/>
        </w:rPr>
        <w:t>). Верно. А какую работу эти буквы выполняют в словах?" (Помочь ребенку вспомнить примерно следующее: эти буквы обозначают свой гласный звук и мягкость впереди стоящего согласного).</w:t>
      </w:r>
    </w:p>
    <w:p w:rsidR="009B720C" w:rsidRPr="007C4C64" w:rsidRDefault="009B720C" w:rsidP="001F0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4C64">
        <w:rPr>
          <w:rFonts w:ascii="Times New Roman" w:eastAsia="Times New Roman" w:hAnsi="Times New Roman" w:cs="Times New Roman"/>
          <w:sz w:val="24"/>
          <w:szCs w:val="24"/>
          <w:lang w:eastAsia="ru-RU"/>
        </w:rPr>
        <w:t>2. "А как тебе кажется, можно обойтись без этих букв, сократить алфавит, чтобы детям было легче выучиться читать?" (записать соображения, которое высказывает ребенок).</w:t>
      </w:r>
    </w:p>
    <w:p w:rsidR="009B720C" w:rsidRPr="007C4C64" w:rsidRDefault="009B720C" w:rsidP="001F0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4C64">
        <w:rPr>
          <w:rFonts w:ascii="Times New Roman" w:eastAsia="Times New Roman" w:hAnsi="Times New Roman" w:cs="Times New Roman"/>
          <w:sz w:val="24"/>
          <w:szCs w:val="24"/>
          <w:lang w:eastAsia="ru-RU"/>
        </w:rPr>
        <w:t>3. "Ты считаешь так, а два моих старших ученика ответили на этот вопрос иначе. Они изобрели новое русское письмо, в котором любое слово можно записать без этих букв! Хочешь посмотреть, что они придумали?.. Только вот беда. Мальчик придумал свой способ письма, а девочка - свой. Каждый своим способом написал слова и вложил свои слова в свой конверт. (Показать конверты с картинками мальчика и девочки). А я карточки выну</w:t>
      </w:r>
      <w:proofErr w:type="gramStart"/>
      <w:r w:rsidRPr="007C4C64">
        <w:rPr>
          <w:rFonts w:ascii="Times New Roman" w:eastAsia="Times New Roman" w:hAnsi="Times New Roman" w:cs="Times New Roman"/>
          <w:sz w:val="24"/>
          <w:szCs w:val="24"/>
          <w:lang w:eastAsia="ru-RU"/>
        </w:rPr>
        <w:t>л(</w:t>
      </w:r>
      <w:proofErr w:type="gramEnd"/>
      <w:r w:rsidRPr="007C4C64">
        <w:rPr>
          <w:rFonts w:ascii="Times New Roman" w:eastAsia="Times New Roman" w:hAnsi="Times New Roman" w:cs="Times New Roman"/>
          <w:sz w:val="24"/>
          <w:szCs w:val="24"/>
          <w:lang w:eastAsia="ru-RU"/>
        </w:rPr>
        <w:t>а) и перепутал(а). Сейчас ты будешь читать слова, посмотришь, какие два способа письма они выдумали. И разложишь их слова по конвертам: слова мальчика - сюда, слова девочки - сюда. Но первые слова я подскажу сама: я точно знаю, как зовут моих учеников. А вот их имена. Но написанные по-новому. Сможешь прочесть?" (Помочь ребенку произнести согласные мягко, узнать слово, но не объяснять смысл новых письменных знаков.)</w:t>
      </w:r>
    </w:p>
    <w:p w:rsidR="009B720C" w:rsidRPr="007C4C64" w:rsidRDefault="009B720C" w:rsidP="001F0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4C64">
        <w:rPr>
          <w:rFonts w:ascii="Times New Roman" w:eastAsia="Times New Roman" w:hAnsi="Times New Roman" w:cs="Times New Roman"/>
          <w:sz w:val="24"/>
          <w:szCs w:val="24"/>
          <w:lang w:eastAsia="ru-RU"/>
        </w:rPr>
        <w:t xml:space="preserve">4. "Верно, мальчика зовут Алеша, девочку - Таня. Ты уже догадался, что они изобрели?" </w:t>
      </w:r>
      <w:proofErr w:type="gramStart"/>
      <w:r w:rsidRPr="007C4C64">
        <w:rPr>
          <w:rFonts w:ascii="Times New Roman" w:eastAsia="Times New Roman" w:hAnsi="Times New Roman" w:cs="Times New Roman"/>
          <w:sz w:val="24"/>
          <w:szCs w:val="24"/>
          <w:lang w:eastAsia="ru-RU"/>
        </w:rPr>
        <w:t>(Записать догадку ребенка, если ребенок пожимает плечами, подбодрить его:</w:t>
      </w:r>
      <w:proofErr w:type="gramEnd"/>
      <w:r w:rsidRPr="007C4C64">
        <w:rPr>
          <w:rFonts w:ascii="Times New Roman" w:eastAsia="Times New Roman" w:hAnsi="Times New Roman" w:cs="Times New Roman"/>
          <w:sz w:val="24"/>
          <w:szCs w:val="24"/>
          <w:lang w:eastAsia="ru-RU"/>
        </w:rPr>
        <w:t xml:space="preserve"> "Ничего, вот тебе новые два слова. Прочти их. </w:t>
      </w:r>
      <w:proofErr w:type="gramStart"/>
      <w:r w:rsidRPr="007C4C64">
        <w:rPr>
          <w:rFonts w:ascii="Times New Roman" w:eastAsia="Times New Roman" w:hAnsi="Times New Roman" w:cs="Times New Roman"/>
          <w:sz w:val="24"/>
          <w:szCs w:val="24"/>
          <w:lang w:eastAsia="ru-RU"/>
        </w:rPr>
        <w:t>Скоро все поймешь".)</w:t>
      </w:r>
      <w:proofErr w:type="gramEnd"/>
      <w:r w:rsidRPr="007C4C64">
        <w:rPr>
          <w:rFonts w:ascii="Times New Roman" w:eastAsia="Times New Roman" w:hAnsi="Times New Roman" w:cs="Times New Roman"/>
          <w:sz w:val="24"/>
          <w:szCs w:val="24"/>
          <w:lang w:eastAsia="ru-RU"/>
        </w:rPr>
        <w:t xml:space="preserve"> Дать слово (</w:t>
      </w:r>
      <w:r w:rsidRPr="007C4C64">
        <w:rPr>
          <w:rFonts w:ascii="Times New Roman" w:eastAsia="Times New Roman" w:hAnsi="Times New Roman" w:cs="Times New Roman"/>
          <w:sz w:val="36"/>
          <w:szCs w:val="36"/>
          <w:lang w:eastAsia="ru-RU"/>
        </w:rPr>
        <w:t>ЛЬЭНТА - МОР*АК</w:t>
      </w:r>
      <w:r w:rsidRPr="007C4C64">
        <w:rPr>
          <w:rFonts w:ascii="Times New Roman" w:eastAsia="Times New Roman" w:hAnsi="Times New Roman" w:cs="Times New Roman"/>
          <w:sz w:val="24"/>
          <w:szCs w:val="24"/>
          <w:lang w:eastAsia="ru-RU"/>
        </w:rPr>
        <w:t xml:space="preserve">). Снова при надобности помочь ребенку их прочесть, попросить разложить по конвертам: какое слово написала Таня, а какое - Алеша. Фиксировать все действия и </w:t>
      </w:r>
      <w:r w:rsidRPr="007C4C64">
        <w:rPr>
          <w:rFonts w:ascii="Times New Roman" w:eastAsia="Times New Roman" w:hAnsi="Times New Roman" w:cs="Times New Roman"/>
          <w:sz w:val="24"/>
          <w:szCs w:val="24"/>
          <w:lang w:eastAsia="ru-RU"/>
        </w:rPr>
        <w:lastRenderedPageBreak/>
        <w:t xml:space="preserve">слова ребенка, за все хвалить: "Отлично. А как ты догадался? Теперь новые 2 слова. Снова разложи по конвертам...". </w:t>
      </w:r>
    </w:p>
    <w:p w:rsidR="009B720C" w:rsidRPr="007C4C64" w:rsidRDefault="009B720C" w:rsidP="001F0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4C64">
        <w:rPr>
          <w:rFonts w:ascii="Times New Roman" w:eastAsia="Times New Roman" w:hAnsi="Times New Roman" w:cs="Times New Roman"/>
          <w:sz w:val="24"/>
          <w:szCs w:val="24"/>
          <w:lang w:eastAsia="ru-RU"/>
        </w:rPr>
        <w:t>Если ребенок до конца работы не сможет сформулировать суть изобретений Тани и Алеши, следует прекратить дальнейшее исследование.</w:t>
      </w:r>
    </w:p>
    <w:p w:rsidR="009B720C" w:rsidRPr="007C4C64" w:rsidRDefault="009B720C" w:rsidP="001F0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4C64">
        <w:rPr>
          <w:rFonts w:ascii="Times New Roman" w:eastAsia="Times New Roman" w:hAnsi="Times New Roman" w:cs="Times New Roman"/>
          <w:sz w:val="24"/>
          <w:szCs w:val="24"/>
          <w:lang w:eastAsia="ru-RU"/>
        </w:rPr>
        <w:t xml:space="preserve">Если ребенок смог сформулировать новый принцип письма, попросить его изобрести свое собственное письмо, не такое как у Алеши, и не такое, как у Тани, и своим собственным письмом написать слово </w:t>
      </w:r>
      <w:r w:rsidRPr="007C4C64">
        <w:rPr>
          <w:rFonts w:ascii="Times New Roman" w:eastAsia="Times New Roman" w:hAnsi="Times New Roman" w:cs="Times New Roman"/>
          <w:sz w:val="36"/>
          <w:szCs w:val="36"/>
          <w:lang w:eastAsia="ru-RU"/>
        </w:rPr>
        <w:t>МЯЧ, ЛЕД.</w:t>
      </w:r>
    </w:p>
    <w:p w:rsidR="009B720C" w:rsidRPr="007C4C64" w:rsidRDefault="009B720C" w:rsidP="001F0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4C64">
        <w:rPr>
          <w:rFonts w:ascii="Times New Roman" w:eastAsia="Times New Roman" w:hAnsi="Times New Roman" w:cs="Times New Roman"/>
          <w:sz w:val="24"/>
          <w:szCs w:val="24"/>
          <w:lang w:eastAsia="ru-RU"/>
        </w:rPr>
        <w:t xml:space="preserve">Обратить особое внимание на работу ребенка с последней парой слов </w:t>
      </w:r>
      <w:r w:rsidRPr="007C4C64">
        <w:rPr>
          <w:rFonts w:ascii="Times New Roman" w:eastAsia="Times New Roman" w:hAnsi="Times New Roman" w:cs="Times New Roman"/>
          <w:sz w:val="36"/>
          <w:szCs w:val="36"/>
          <w:lang w:eastAsia="ru-RU"/>
        </w:rPr>
        <w:t>ПАРУС - БУСЫ</w:t>
      </w:r>
      <w:r w:rsidRPr="007C4C64">
        <w:rPr>
          <w:rFonts w:ascii="Times New Roman" w:eastAsia="Times New Roman" w:hAnsi="Times New Roman" w:cs="Times New Roman"/>
          <w:sz w:val="24"/>
          <w:szCs w:val="24"/>
          <w:lang w:eastAsia="ru-RU"/>
        </w:rPr>
        <w:t>. Если ребенок очень долго размышляет над этими словами, слегка помочь ему: "Да, тут трудно правильно сообразить. Но все-таки, как тебе кажется, какое из этих слов написал Алеша?" Как бы сбивчиво и путано ребенок ни формулировал единственно верный ответ: "Этого вообще нельзя определить", помочь ему и очень</w:t>
      </w:r>
      <w:proofErr w:type="gramStart"/>
      <w:r w:rsidRPr="007C4C64">
        <w:rPr>
          <w:rFonts w:ascii="Times New Roman" w:eastAsia="Times New Roman" w:hAnsi="Times New Roman" w:cs="Times New Roman"/>
          <w:sz w:val="24"/>
          <w:szCs w:val="24"/>
          <w:lang w:eastAsia="ru-RU"/>
        </w:rPr>
        <w:t xml:space="preserve"> (!!!) </w:t>
      </w:r>
      <w:proofErr w:type="gramEnd"/>
      <w:r w:rsidRPr="007C4C64">
        <w:rPr>
          <w:rFonts w:ascii="Times New Roman" w:eastAsia="Times New Roman" w:hAnsi="Times New Roman" w:cs="Times New Roman"/>
          <w:sz w:val="24"/>
          <w:szCs w:val="24"/>
          <w:lang w:eastAsia="ru-RU"/>
        </w:rPr>
        <w:t>похвалить.</w:t>
      </w:r>
    </w:p>
    <w:p w:rsidR="009B720C" w:rsidRPr="007C4C64" w:rsidRDefault="009B720C" w:rsidP="001F07A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C4C64">
        <w:rPr>
          <w:rFonts w:ascii="Times New Roman" w:eastAsia="Times New Roman" w:hAnsi="Times New Roman" w:cs="Times New Roman"/>
          <w:b/>
          <w:bCs/>
          <w:sz w:val="24"/>
          <w:szCs w:val="24"/>
          <w:lang w:eastAsia="ru-RU"/>
        </w:rPr>
        <w:t>Обработка:</w:t>
      </w:r>
      <w:r w:rsidRPr="007C4C64">
        <w:rPr>
          <w:rFonts w:ascii="Times New Roman" w:eastAsia="Times New Roman" w:hAnsi="Times New Roman" w:cs="Times New Roman"/>
          <w:sz w:val="24"/>
          <w:szCs w:val="24"/>
          <w:lang w:eastAsia="ru-RU"/>
        </w:rPr>
        <w:t xml:space="preserve"> про каждого ребенка решить:</w:t>
      </w:r>
    </w:p>
    <w:p w:rsidR="009B720C" w:rsidRPr="007C4C64" w:rsidRDefault="009B720C" w:rsidP="001F0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4C64">
        <w:rPr>
          <w:rFonts w:ascii="Times New Roman" w:eastAsia="Times New Roman" w:hAnsi="Times New Roman" w:cs="Times New Roman"/>
          <w:sz w:val="24"/>
          <w:szCs w:val="24"/>
          <w:lang w:eastAsia="ru-RU"/>
        </w:rPr>
        <w:t>1. Каким способом он решал задачу (2-4 пары слов):</w:t>
      </w:r>
    </w:p>
    <w:p w:rsidR="009B720C" w:rsidRPr="007C4C64" w:rsidRDefault="009B720C" w:rsidP="001F0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4C64">
        <w:rPr>
          <w:rFonts w:ascii="Times New Roman" w:eastAsia="Times New Roman" w:hAnsi="Times New Roman" w:cs="Times New Roman"/>
          <w:sz w:val="24"/>
          <w:szCs w:val="24"/>
          <w:lang w:eastAsia="ru-RU"/>
        </w:rPr>
        <w:t>а) натурально - ориентируясь исключительно на значение слова (слово МОРЯК написал мальчик, потому что девочки не бывают моряками...);</w:t>
      </w:r>
      <w:r w:rsidRPr="007C4C64">
        <w:rPr>
          <w:rFonts w:ascii="Times New Roman" w:eastAsia="Times New Roman" w:hAnsi="Times New Roman" w:cs="Times New Roman"/>
          <w:sz w:val="24"/>
          <w:szCs w:val="24"/>
          <w:lang w:eastAsia="ru-RU"/>
        </w:rPr>
        <w:br/>
      </w:r>
      <w:r w:rsidRPr="007C4C64">
        <w:rPr>
          <w:rFonts w:ascii="Times New Roman" w:eastAsia="Times New Roman" w:hAnsi="Times New Roman" w:cs="Times New Roman"/>
          <w:sz w:val="24"/>
          <w:szCs w:val="24"/>
          <w:lang w:eastAsia="ru-RU"/>
        </w:rPr>
        <w:br/>
        <w:t>б) содержательно - ориентируясь на форму записи (слова со звездочкой написала Таня...);</w:t>
      </w:r>
    </w:p>
    <w:p w:rsidR="009B720C" w:rsidRPr="007C4C64" w:rsidRDefault="009B720C" w:rsidP="001F0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4C64">
        <w:rPr>
          <w:rFonts w:ascii="Times New Roman" w:eastAsia="Times New Roman" w:hAnsi="Times New Roman" w:cs="Times New Roman"/>
          <w:sz w:val="24"/>
          <w:szCs w:val="24"/>
          <w:lang w:eastAsia="ru-RU"/>
        </w:rPr>
        <w:t>в) начал решать натурально, перешел на формальное решение (или наоборот).</w:t>
      </w:r>
    </w:p>
    <w:p w:rsidR="009B720C" w:rsidRPr="007C4C64" w:rsidRDefault="009B720C" w:rsidP="001F0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4C64">
        <w:rPr>
          <w:rFonts w:ascii="Times New Roman" w:eastAsia="Times New Roman" w:hAnsi="Times New Roman" w:cs="Times New Roman"/>
          <w:sz w:val="24"/>
          <w:szCs w:val="24"/>
          <w:lang w:eastAsia="ru-RU"/>
        </w:rPr>
        <w:t>2. Каким способом была решена последняя задача (не имеющая решения).</w:t>
      </w:r>
    </w:p>
    <w:p w:rsidR="009B720C" w:rsidRPr="007C4C64" w:rsidRDefault="009B720C" w:rsidP="001F07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4C64">
        <w:rPr>
          <w:rFonts w:ascii="Times New Roman" w:eastAsia="Times New Roman" w:hAnsi="Times New Roman" w:cs="Times New Roman"/>
          <w:sz w:val="24"/>
          <w:szCs w:val="24"/>
          <w:lang w:eastAsia="ru-RU"/>
        </w:rPr>
        <w:t>3. Смог ли ребенок содержательно сформулировать показанные ему новые способы обозначения мягкости согласных на письме.</w:t>
      </w:r>
    </w:p>
    <w:p w:rsidR="007274DB" w:rsidRDefault="009B720C" w:rsidP="001F07A6">
      <w:pPr>
        <w:jc w:val="both"/>
      </w:pPr>
      <w:r w:rsidRPr="007C4C64">
        <w:rPr>
          <w:rFonts w:ascii="Times New Roman" w:eastAsia="Times New Roman" w:hAnsi="Times New Roman" w:cs="Times New Roman"/>
          <w:sz w:val="24"/>
          <w:szCs w:val="24"/>
          <w:lang w:eastAsia="ru-RU"/>
        </w:rPr>
        <w:t>4. Смог ли ребенок изобрести свой способ обозначения мягкости (отказ, повторил в точности один из двух ему показанных, изобрел свой знак мягкости).</w:t>
      </w:r>
      <w:r w:rsidRPr="007C4C64">
        <w:rPr>
          <w:rFonts w:ascii="Times New Roman" w:eastAsia="Times New Roman" w:hAnsi="Times New Roman" w:cs="Times New Roman"/>
          <w:sz w:val="24"/>
          <w:szCs w:val="24"/>
          <w:lang w:eastAsia="ru-RU"/>
        </w:rPr>
        <w:br/>
      </w:r>
    </w:p>
    <w:p w:rsidR="0004202B" w:rsidRDefault="0004202B" w:rsidP="009B720C"/>
    <w:p w:rsidR="0004202B" w:rsidRDefault="0004202B" w:rsidP="009B720C"/>
    <w:p w:rsidR="0004202B" w:rsidRDefault="0004202B" w:rsidP="009B720C"/>
    <w:p w:rsidR="0004202B" w:rsidRDefault="0004202B" w:rsidP="009B720C"/>
    <w:p w:rsidR="0004202B" w:rsidRDefault="0004202B" w:rsidP="009B720C"/>
    <w:p w:rsidR="0004202B" w:rsidRDefault="0004202B" w:rsidP="009B720C"/>
    <w:p w:rsidR="0004202B" w:rsidRDefault="0004202B" w:rsidP="009B720C"/>
    <w:p w:rsidR="0004202B" w:rsidRDefault="0004202B" w:rsidP="009B720C"/>
    <w:tbl>
      <w:tblPr>
        <w:tblStyle w:val="a5"/>
        <w:tblW w:w="0" w:type="auto"/>
        <w:tblInd w:w="2362" w:type="dxa"/>
        <w:tblLook w:val="04A0"/>
      </w:tblPr>
      <w:tblGrid>
        <w:gridCol w:w="3794"/>
      </w:tblGrid>
      <w:tr w:rsidR="00143DDF" w:rsidTr="001F07A6">
        <w:tc>
          <w:tcPr>
            <w:tcW w:w="3794" w:type="dxa"/>
          </w:tcPr>
          <w:p w:rsidR="00143DDF" w:rsidRPr="00143DDF" w:rsidRDefault="00143DDF" w:rsidP="001F07A6">
            <w:pPr>
              <w:jc w:val="center"/>
              <w:rPr>
                <w:rFonts w:ascii="Times New Roman" w:eastAsia="Times New Roman" w:hAnsi="Times New Roman" w:cs="Times New Roman"/>
                <w:b/>
                <w:color w:val="FF0000"/>
                <w:sz w:val="36"/>
                <w:szCs w:val="36"/>
                <w:lang w:eastAsia="ru-RU"/>
              </w:rPr>
            </w:pPr>
          </w:p>
          <w:p w:rsidR="00143DDF" w:rsidRPr="0004202B" w:rsidRDefault="00143DDF" w:rsidP="001F07A6">
            <w:pPr>
              <w:jc w:val="center"/>
              <w:rPr>
                <w:rFonts w:ascii="Times New Roman" w:eastAsia="Times New Roman" w:hAnsi="Times New Roman" w:cs="Times New Roman"/>
                <w:b/>
                <w:color w:val="FF0000"/>
                <w:sz w:val="52"/>
                <w:szCs w:val="52"/>
                <w:lang w:eastAsia="ru-RU"/>
              </w:rPr>
            </w:pPr>
            <w:r w:rsidRPr="0004202B">
              <w:rPr>
                <w:rFonts w:ascii="Times New Roman" w:eastAsia="Times New Roman" w:hAnsi="Times New Roman" w:cs="Times New Roman"/>
                <w:b/>
                <w:color w:val="FF0000"/>
                <w:sz w:val="52"/>
                <w:szCs w:val="52"/>
                <w:lang w:eastAsia="ru-RU"/>
              </w:rPr>
              <w:t xml:space="preserve">Е, Ё, </w:t>
            </w:r>
            <w:proofErr w:type="gramStart"/>
            <w:r w:rsidRPr="0004202B">
              <w:rPr>
                <w:rFonts w:ascii="Times New Roman" w:eastAsia="Times New Roman" w:hAnsi="Times New Roman" w:cs="Times New Roman"/>
                <w:b/>
                <w:color w:val="FF0000"/>
                <w:sz w:val="52"/>
                <w:szCs w:val="52"/>
                <w:lang w:eastAsia="ru-RU"/>
              </w:rPr>
              <w:t>Ю</w:t>
            </w:r>
            <w:proofErr w:type="gramEnd"/>
            <w:r w:rsidRPr="0004202B">
              <w:rPr>
                <w:rFonts w:ascii="Times New Roman" w:eastAsia="Times New Roman" w:hAnsi="Times New Roman" w:cs="Times New Roman"/>
                <w:b/>
                <w:color w:val="FF0000"/>
                <w:sz w:val="52"/>
                <w:szCs w:val="52"/>
                <w:lang w:eastAsia="ru-RU"/>
              </w:rPr>
              <w:t>, Я</w:t>
            </w:r>
          </w:p>
          <w:p w:rsidR="00143DDF" w:rsidRPr="00143DDF" w:rsidRDefault="00143DDF" w:rsidP="001F07A6">
            <w:pPr>
              <w:jc w:val="center"/>
              <w:rPr>
                <w:rFonts w:ascii="Times New Roman" w:eastAsia="Times New Roman" w:hAnsi="Times New Roman" w:cs="Times New Roman"/>
                <w:b/>
                <w:color w:val="FF0000"/>
                <w:sz w:val="36"/>
                <w:szCs w:val="36"/>
                <w:lang w:eastAsia="ru-RU"/>
              </w:rPr>
            </w:pPr>
          </w:p>
        </w:tc>
      </w:tr>
    </w:tbl>
    <w:p w:rsidR="001F07A6" w:rsidRDefault="001F07A6" w:rsidP="009B720C">
      <w:pPr>
        <w:rPr>
          <w:rFonts w:ascii="Times New Roman" w:eastAsia="Times New Roman" w:hAnsi="Times New Roman" w:cs="Times New Roman"/>
          <w:b/>
          <w:color w:val="FF0000"/>
          <w:sz w:val="52"/>
          <w:szCs w:val="52"/>
          <w:lang w:eastAsia="ru-RU"/>
        </w:rPr>
      </w:pPr>
    </w:p>
    <w:p w:rsidR="00143DDF" w:rsidRDefault="001F07A6" w:rsidP="009B720C">
      <w:pPr>
        <w:rPr>
          <w:rFonts w:ascii="Times New Roman" w:eastAsia="Times New Roman" w:hAnsi="Times New Roman" w:cs="Times New Roman"/>
          <w:b/>
          <w:color w:val="FF0000"/>
          <w:sz w:val="52"/>
          <w:szCs w:val="52"/>
          <w:lang w:eastAsia="ru-RU"/>
        </w:rPr>
      </w:pPr>
      <w:r>
        <w:rPr>
          <w:rFonts w:ascii="Times New Roman" w:eastAsia="Times New Roman" w:hAnsi="Times New Roman" w:cs="Times New Roman"/>
          <w:b/>
          <w:color w:val="FF0000"/>
          <w:sz w:val="52"/>
          <w:szCs w:val="52"/>
          <w:lang w:eastAsia="ru-RU"/>
        </w:rPr>
        <w:t xml:space="preserve">        </w:t>
      </w:r>
      <w:r w:rsidRPr="001F07A6">
        <w:rPr>
          <w:rFonts w:ascii="Times New Roman" w:eastAsia="Times New Roman" w:hAnsi="Times New Roman" w:cs="Times New Roman"/>
          <w:b/>
          <w:color w:val="FF0000"/>
          <w:sz w:val="52"/>
          <w:szCs w:val="52"/>
          <w:lang w:eastAsia="ru-RU"/>
        </w:rPr>
        <w:drawing>
          <wp:inline distT="0" distB="0" distL="0" distR="0">
            <wp:extent cx="1161564" cy="1504950"/>
            <wp:effectExtent l="19050" t="0" r="486" b="0"/>
            <wp:docPr id="4" name="Рисунок 6" descr="http://im0-tub-ru.yandex.net/i?id=345352154-25-72&amp;n=21"/>
            <wp:cNvGraphicFramePr/>
            <a:graphic xmlns:a="http://schemas.openxmlformats.org/drawingml/2006/main">
              <a:graphicData uri="http://schemas.openxmlformats.org/drawingml/2006/picture">
                <pic:pic xmlns:pic="http://schemas.openxmlformats.org/drawingml/2006/picture">
                  <pic:nvPicPr>
                    <pic:cNvPr id="0" name="Picture 1" descr="http://im0-tub-ru.yandex.net/i?id=345352154-25-72&amp;n=21"/>
                    <pic:cNvPicPr>
                      <a:picLocks noChangeAspect="1" noChangeArrowheads="1"/>
                    </pic:cNvPicPr>
                  </pic:nvPicPr>
                  <pic:blipFill>
                    <a:blip r:embed="rId5" cstate="print"/>
                    <a:srcRect/>
                    <a:stretch>
                      <a:fillRect/>
                    </a:stretch>
                  </pic:blipFill>
                  <pic:spPr bwMode="auto">
                    <a:xfrm>
                      <a:off x="0" y="0"/>
                      <a:ext cx="1164145" cy="1508294"/>
                    </a:xfrm>
                    <a:prstGeom prst="rect">
                      <a:avLst/>
                    </a:prstGeom>
                    <a:noFill/>
                    <a:ln w="9525">
                      <a:noFill/>
                      <a:miter lim="800000"/>
                      <a:headEnd/>
                      <a:tailEnd/>
                    </a:ln>
                  </pic:spPr>
                </pic:pic>
              </a:graphicData>
            </a:graphic>
          </wp:inline>
        </w:drawing>
      </w:r>
      <w:r>
        <w:rPr>
          <w:rFonts w:ascii="Times New Roman" w:eastAsia="Times New Roman" w:hAnsi="Times New Roman" w:cs="Times New Roman"/>
          <w:b/>
          <w:color w:val="FF0000"/>
          <w:sz w:val="52"/>
          <w:szCs w:val="52"/>
          <w:lang w:eastAsia="ru-RU"/>
        </w:rPr>
        <w:t xml:space="preserve">                  </w:t>
      </w:r>
      <w:r w:rsidRPr="001F07A6">
        <w:rPr>
          <w:rFonts w:ascii="Times New Roman" w:eastAsia="Times New Roman" w:hAnsi="Times New Roman" w:cs="Times New Roman"/>
          <w:b/>
          <w:color w:val="FF0000"/>
          <w:sz w:val="52"/>
          <w:szCs w:val="52"/>
          <w:lang w:eastAsia="ru-RU"/>
        </w:rPr>
        <w:drawing>
          <wp:inline distT="0" distB="0" distL="0" distR="0">
            <wp:extent cx="1333500" cy="1514475"/>
            <wp:effectExtent l="19050" t="0" r="0" b="0"/>
            <wp:docPr id="2" name="Рисунок 2" descr="http://im6-tub-ru.yandex.net/i?id=363150029-24-72&amp;n=21"/>
            <wp:cNvGraphicFramePr/>
            <a:graphic xmlns:a="http://schemas.openxmlformats.org/drawingml/2006/main">
              <a:graphicData uri="http://schemas.openxmlformats.org/drawingml/2006/picture">
                <pic:pic xmlns:pic="http://schemas.openxmlformats.org/drawingml/2006/picture">
                  <pic:nvPicPr>
                    <pic:cNvPr id="0" name="Picture 4" descr="http://im6-tub-ru.yandex.net/i?id=363150029-24-72&amp;n=21"/>
                    <pic:cNvPicPr>
                      <a:picLocks noChangeAspect="1" noChangeArrowheads="1"/>
                    </pic:cNvPicPr>
                  </pic:nvPicPr>
                  <pic:blipFill>
                    <a:blip r:embed="rId6" cstate="print"/>
                    <a:srcRect/>
                    <a:stretch>
                      <a:fillRect/>
                    </a:stretch>
                  </pic:blipFill>
                  <pic:spPr bwMode="auto">
                    <a:xfrm>
                      <a:off x="0" y="0"/>
                      <a:ext cx="1336464" cy="1517841"/>
                    </a:xfrm>
                    <a:prstGeom prst="rect">
                      <a:avLst/>
                    </a:prstGeom>
                    <a:noFill/>
                    <a:ln w="9525">
                      <a:noFill/>
                      <a:miter lim="800000"/>
                      <a:headEnd/>
                      <a:tailEnd/>
                    </a:ln>
                  </pic:spPr>
                </pic:pic>
              </a:graphicData>
            </a:graphic>
          </wp:inline>
        </w:drawing>
      </w:r>
    </w:p>
    <w:tbl>
      <w:tblPr>
        <w:tblStyle w:val="a5"/>
        <w:tblW w:w="0" w:type="auto"/>
        <w:tblLook w:val="04A0"/>
      </w:tblPr>
      <w:tblGrid>
        <w:gridCol w:w="4785"/>
        <w:gridCol w:w="4786"/>
      </w:tblGrid>
      <w:tr w:rsidR="00143DDF" w:rsidTr="00143DDF">
        <w:tc>
          <w:tcPr>
            <w:tcW w:w="4785" w:type="dxa"/>
          </w:tcPr>
          <w:p w:rsidR="00143DDF" w:rsidRPr="00143DDF" w:rsidRDefault="00143DDF" w:rsidP="00143DDF">
            <w:pPr>
              <w:jc w:val="center"/>
              <w:rPr>
                <w:rFonts w:ascii="Times New Roman" w:hAnsi="Times New Roman" w:cs="Times New Roman"/>
                <w:b/>
                <w:sz w:val="36"/>
                <w:szCs w:val="36"/>
              </w:rPr>
            </w:pPr>
          </w:p>
          <w:p w:rsidR="00143DDF" w:rsidRDefault="00143DDF" w:rsidP="00143DDF">
            <w:pPr>
              <w:jc w:val="center"/>
              <w:rPr>
                <w:rFonts w:ascii="Times New Roman" w:hAnsi="Times New Roman" w:cs="Times New Roman"/>
                <w:b/>
                <w:sz w:val="52"/>
                <w:szCs w:val="52"/>
              </w:rPr>
            </w:pPr>
            <w:r w:rsidRPr="0004202B">
              <w:rPr>
                <w:rFonts w:ascii="Times New Roman" w:hAnsi="Times New Roman" w:cs="Times New Roman"/>
                <w:b/>
                <w:sz w:val="52"/>
                <w:szCs w:val="52"/>
              </w:rPr>
              <w:t>АЛ</w:t>
            </w:r>
            <w:r w:rsidRPr="0004202B">
              <w:rPr>
                <w:rFonts w:ascii="Times New Roman" w:hAnsi="Times New Roman" w:cs="Times New Roman"/>
                <w:b/>
                <w:color w:val="FF0000"/>
                <w:sz w:val="52"/>
                <w:szCs w:val="52"/>
              </w:rPr>
              <w:t>ЬО</w:t>
            </w:r>
            <w:r w:rsidRPr="0004202B">
              <w:rPr>
                <w:rFonts w:ascii="Times New Roman" w:hAnsi="Times New Roman" w:cs="Times New Roman"/>
                <w:b/>
                <w:sz w:val="52"/>
                <w:szCs w:val="52"/>
              </w:rPr>
              <w:t>ША</w:t>
            </w:r>
          </w:p>
          <w:p w:rsidR="00143DDF" w:rsidRPr="00143DDF" w:rsidRDefault="00143DDF" w:rsidP="00143DDF">
            <w:pPr>
              <w:jc w:val="center"/>
              <w:rPr>
                <w:rFonts w:ascii="Times New Roman" w:hAnsi="Times New Roman" w:cs="Times New Roman"/>
                <w:b/>
                <w:sz w:val="36"/>
                <w:szCs w:val="36"/>
              </w:rPr>
            </w:pPr>
          </w:p>
        </w:tc>
        <w:tc>
          <w:tcPr>
            <w:tcW w:w="4786" w:type="dxa"/>
          </w:tcPr>
          <w:p w:rsidR="00143DDF" w:rsidRPr="00143DDF" w:rsidRDefault="00143DDF" w:rsidP="00143DDF">
            <w:pPr>
              <w:jc w:val="center"/>
              <w:rPr>
                <w:rFonts w:ascii="Times New Roman" w:hAnsi="Times New Roman" w:cs="Times New Roman"/>
                <w:b/>
                <w:sz w:val="36"/>
                <w:szCs w:val="36"/>
              </w:rPr>
            </w:pPr>
          </w:p>
          <w:p w:rsidR="00143DDF" w:rsidRDefault="00143DDF" w:rsidP="00143DDF">
            <w:pPr>
              <w:jc w:val="center"/>
              <w:rPr>
                <w:rFonts w:ascii="Times New Roman" w:hAnsi="Times New Roman" w:cs="Times New Roman"/>
                <w:b/>
                <w:sz w:val="52"/>
                <w:szCs w:val="52"/>
              </w:rPr>
            </w:pPr>
            <w:r>
              <w:rPr>
                <w:rFonts w:ascii="Times New Roman" w:hAnsi="Times New Roman" w:cs="Times New Roman"/>
                <w:b/>
                <w:sz w:val="52"/>
                <w:szCs w:val="52"/>
              </w:rPr>
              <w:t>ТАН</w:t>
            </w:r>
            <w:r w:rsidRPr="00143DDF">
              <w:rPr>
                <w:rFonts w:ascii="Times New Roman" w:hAnsi="Times New Roman" w:cs="Times New Roman"/>
                <w:b/>
                <w:color w:val="FF0000"/>
                <w:sz w:val="52"/>
                <w:szCs w:val="52"/>
              </w:rPr>
              <w:t>*А</w:t>
            </w:r>
          </w:p>
          <w:p w:rsidR="00143DDF" w:rsidRPr="00143DDF" w:rsidRDefault="00143DDF" w:rsidP="00143DDF">
            <w:pPr>
              <w:jc w:val="center"/>
              <w:rPr>
                <w:rFonts w:ascii="Times New Roman" w:hAnsi="Times New Roman" w:cs="Times New Roman"/>
                <w:b/>
                <w:sz w:val="36"/>
                <w:szCs w:val="36"/>
              </w:rPr>
            </w:pPr>
          </w:p>
        </w:tc>
      </w:tr>
      <w:tr w:rsidR="00143DDF" w:rsidTr="00143DDF">
        <w:tc>
          <w:tcPr>
            <w:tcW w:w="4785" w:type="dxa"/>
          </w:tcPr>
          <w:p w:rsidR="00143DDF" w:rsidRPr="00143DDF" w:rsidRDefault="00143DDF" w:rsidP="00143DDF">
            <w:pPr>
              <w:jc w:val="center"/>
              <w:rPr>
                <w:rFonts w:ascii="Times New Roman" w:hAnsi="Times New Roman" w:cs="Times New Roman"/>
                <w:b/>
                <w:sz w:val="36"/>
                <w:szCs w:val="36"/>
              </w:rPr>
            </w:pPr>
          </w:p>
          <w:p w:rsidR="00143DDF" w:rsidRDefault="00143DDF" w:rsidP="00143DDF">
            <w:pPr>
              <w:jc w:val="center"/>
              <w:rPr>
                <w:rFonts w:ascii="Times New Roman" w:hAnsi="Times New Roman" w:cs="Times New Roman"/>
                <w:b/>
                <w:sz w:val="52"/>
                <w:szCs w:val="52"/>
              </w:rPr>
            </w:pPr>
            <w:r>
              <w:rPr>
                <w:rFonts w:ascii="Times New Roman" w:hAnsi="Times New Roman" w:cs="Times New Roman"/>
                <w:b/>
                <w:sz w:val="52"/>
                <w:szCs w:val="52"/>
              </w:rPr>
              <w:t>Л</w:t>
            </w:r>
            <w:r w:rsidRPr="0004202B">
              <w:rPr>
                <w:rFonts w:ascii="Times New Roman" w:hAnsi="Times New Roman" w:cs="Times New Roman"/>
                <w:b/>
                <w:color w:val="FF0000"/>
                <w:sz w:val="52"/>
                <w:szCs w:val="52"/>
              </w:rPr>
              <w:t>ЬЭ</w:t>
            </w:r>
            <w:r>
              <w:rPr>
                <w:rFonts w:ascii="Times New Roman" w:hAnsi="Times New Roman" w:cs="Times New Roman"/>
                <w:b/>
                <w:sz w:val="52"/>
                <w:szCs w:val="52"/>
              </w:rPr>
              <w:t>НТА</w:t>
            </w:r>
          </w:p>
          <w:p w:rsidR="00143DDF" w:rsidRPr="00143DDF" w:rsidRDefault="00143DDF" w:rsidP="00143DDF">
            <w:pPr>
              <w:jc w:val="center"/>
              <w:rPr>
                <w:rFonts w:ascii="Times New Roman" w:hAnsi="Times New Roman" w:cs="Times New Roman"/>
                <w:b/>
                <w:sz w:val="36"/>
                <w:szCs w:val="36"/>
              </w:rPr>
            </w:pPr>
          </w:p>
        </w:tc>
        <w:tc>
          <w:tcPr>
            <w:tcW w:w="4786" w:type="dxa"/>
          </w:tcPr>
          <w:p w:rsidR="00143DDF" w:rsidRPr="00143DDF" w:rsidRDefault="00143DDF" w:rsidP="00143DDF">
            <w:pPr>
              <w:jc w:val="center"/>
              <w:rPr>
                <w:rFonts w:ascii="Times New Roman" w:hAnsi="Times New Roman" w:cs="Times New Roman"/>
                <w:b/>
                <w:sz w:val="36"/>
                <w:szCs w:val="36"/>
              </w:rPr>
            </w:pPr>
          </w:p>
          <w:p w:rsidR="00143DDF" w:rsidRDefault="00143DDF" w:rsidP="00143DDF">
            <w:pPr>
              <w:jc w:val="center"/>
              <w:rPr>
                <w:rFonts w:ascii="Times New Roman" w:hAnsi="Times New Roman" w:cs="Times New Roman"/>
                <w:b/>
                <w:sz w:val="52"/>
                <w:szCs w:val="52"/>
              </w:rPr>
            </w:pPr>
            <w:r>
              <w:rPr>
                <w:rFonts w:ascii="Times New Roman" w:hAnsi="Times New Roman" w:cs="Times New Roman"/>
                <w:b/>
                <w:sz w:val="52"/>
                <w:szCs w:val="52"/>
              </w:rPr>
              <w:t>МОР</w:t>
            </w:r>
            <w:r w:rsidRPr="00143DDF">
              <w:rPr>
                <w:rFonts w:ascii="Times New Roman" w:hAnsi="Times New Roman" w:cs="Times New Roman"/>
                <w:b/>
                <w:color w:val="FF0000"/>
                <w:sz w:val="52"/>
                <w:szCs w:val="52"/>
              </w:rPr>
              <w:t>*А</w:t>
            </w:r>
            <w:r>
              <w:rPr>
                <w:rFonts w:ascii="Times New Roman" w:hAnsi="Times New Roman" w:cs="Times New Roman"/>
                <w:b/>
                <w:sz w:val="52"/>
                <w:szCs w:val="52"/>
              </w:rPr>
              <w:t>К</w:t>
            </w:r>
          </w:p>
          <w:p w:rsidR="00143DDF" w:rsidRPr="00143DDF" w:rsidRDefault="00143DDF" w:rsidP="00143DDF">
            <w:pPr>
              <w:jc w:val="center"/>
              <w:rPr>
                <w:rFonts w:ascii="Times New Roman" w:hAnsi="Times New Roman" w:cs="Times New Roman"/>
                <w:b/>
                <w:sz w:val="36"/>
                <w:szCs w:val="36"/>
              </w:rPr>
            </w:pPr>
          </w:p>
        </w:tc>
      </w:tr>
      <w:tr w:rsidR="00143DDF" w:rsidTr="00143DDF">
        <w:tc>
          <w:tcPr>
            <w:tcW w:w="4785" w:type="dxa"/>
          </w:tcPr>
          <w:p w:rsidR="00143DDF" w:rsidRPr="00143DDF" w:rsidRDefault="00143DDF" w:rsidP="00143DDF">
            <w:pPr>
              <w:jc w:val="center"/>
              <w:rPr>
                <w:rFonts w:ascii="Times New Roman" w:hAnsi="Times New Roman" w:cs="Times New Roman"/>
                <w:b/>
                <w:sz w:val="36"/>
                <w:szCs w:val="36"/>
              </w:rPr>
            </w:pPr>
          </w:p>
          <w:p w:rsidR="00143DDF" w:rsidRDefault="00143DDF" w:rsidP="00143DDF">
            <w:pPr>
              <w:jc w:val="center"/>
              <w:rPr>
                <w:rFonts w:ascii="Times New Roman" w:hAnsi="Times New Roman" w:cs="Times New Roman"/>
                <w:b/>
                <w:sz w:val="52"/>
                <w:szCs w:val="52"/>
              </w:rPr>
            </w:pPr>
            <w:r>
              <w:rPr>
                <w:rFonts w:ascii="Times New Roman" w:hAnsi="Times New Roman" w:cs="Times New Roman"/>
                <w:b/>
                <w:sz w:val="52"/>
                <w:szCs w:val="52"/>
              </w:rPr>
              <w:t>ШЛ</w:t>
            </w:r>
            <w:r w:rsidRPr="0004202B">
              <w:rPr>
                <w:rFonts w:ascii="Times New Roman" w:hAnsi="Times New Roman" w:cs="Times New Roman"/>
                <w:b/>
                <w:color w:val="FF0000"/>
                <w:sz w:val="52"/>
                <w:szCs w:val="52"/>
              </w:rPr>
              <w:t>ЬУ</w:t>
            </w:r>
            <w:r>
              <w:rPr>
                <w:rFonts w:ascii="Times New Roman" w:hAnsi="Times New Roman" w:cs="Times New Roman"/>
                <w:b/>
                <w:sz w:val="52"/>
                <w:szCs w:val="52"/>
              </w:rPr>
              <w:t>ПКА</w:t>
            </w:r>
          </w:p>
          <w:p w:rsidR="00143DDF" w:rsidRPr="00143DDF" w:rsidRDefault="00143DDF" w:rsidP="00143DDF">
            <w:pPr>
              <w:jc w:val="center"/>
              <w:rPr>
                <w:rFonts w:ascii="Times New Roman" w:hAnsi="Times New Roman" w:cs="Times New Roman"/>
                <w:b/>
                <w:sz w:val="36"/>
                <w:szCs w:val="36"/>
              </w:rPr>
            </w:pPr>
          </w:p>
        </w:tc>
        <w:tc>
          <w:tcPr>
            <w:tcW w:w="4786" w:type="dxa"/>
          </w:tcPr>
          <w:p w:rsidR="00143DDF" w:rsidRPr="00143DDF" w:rsidRDefault="00143DDF" w:rsidP="00143DDF">
            <w:pPr>
              <w:jc w:val="center"/>
              <w:rPr>
                <w:rFonts w:ascii="Times New Roman" w:hAnsi="Times New Roman" w:cs="Times New Roman"/>
                <w:b/>
                <w:sz w:val="36"/>
                <w:szCs w:val="36"/>
              </w:rPr>
            </w:pPr>
          </w:p>
          <w:p w:rsidR="00143DDF" w:rsidRDefault="00143DDF" w:rsidP="00143DDF">
            <w:pPr>
              <w:jc w:val="center"/>
              <w:rPr>
                <w:rFonts w:ascii="Times New Roman" w:hAnsi="Times New Roman" w:cs="Times New Roman"/>
                <w:b/>
                <w:sz w:val="52"/>
                <w:szCs w:val="52"/>
              </w:rPr>
            </w:pPr>
            <w:r>
              <w:rPr>
                <w:rFonts w:ascii="Times New Roman" w:hAnsi="Times New Roman" w:cs="Times New Roman"/>
                <w:b/>
                <w:sz w:val="52"/>
                <w:szCs w:val="52"/>
              </w:rPr>
              <w:t>ШЛ</w:t>
            </w:r>
            <w:r w:rsidRPr="00143DDF">
              <w:rPr>
                <w:rFonts w:ascii="Times New Roman" w:hAnsi="Times New Roman" w:cs="Times New Roman"/>
                <w:b/>
                <w:color w:val="FF0000"/>
                <w:sz w:val="52"/>
                <w:szCs w:val="52"/>
              </w:rPr>
              <w:t>*А</w:t>
            </w:r>
            <w:r>
              <w:rPr>
                <w:rFonts w:ascii="Times New Roman" w:hAnsi="Times New Roman" w:cs="Times New Roman"/>
                <w:b/>
                <w:sz w:val="52"/>
                <w:szCs w:val="52"/>
              </w:rPr>
              <w:t>ПКА</w:t>
            </w:r>
          </w:p>
          <w:p w:rsidR="00143DDF" w:rsidRPr="00143DDF" w:rsidRDefault="00143DDF" w:rsidP="00143DDF">
            <w:pPr>
              <w:jc w:val="center"/>
              <w:rPr>
                <w:rFonts w:ascii="Times New Roman" w:hAnsi="Times New Roman" w:cs="Times New Roman"/>
                <w:b/>
                <w:sz w:val="36"/>
                <w:szCs w:val="36"/>
              </w:rPr>
            </w:pPr>
          </w:p>
        </w:tc>
      </w:tr>
      <w:tr w:rsidR="00143DDF" w:rsidTr="00143DDF">
        <w:tc>
          <w:tcPr>
            <w:tcW w:w="4785" w:type="dxa"/>
          </w:tcPr>
          <w:p w:rsidR="00143DDF" w:rsidRPr="00143DDF" w:rsidRDefault="00143DDF" w:rsidP="00143DDF">
            <w:pPr>
              <w:jc w:val="center"/>
              <w:rPr>
                <w:rFonts w:ascii="Times New Roman" w:hAnsi="Times New Roman" w:cs="Times New Roman"/>
                <w:b/>
                <w:sz w:val="36"/>
                <w:szCs w:val="36"/>
              </w:rPr>
            </w:pPr>
          </w:p>
          <w:p w:rsidR="00143DDF" w:rsidRDefault="00143DDF" w:rsidP="00143DDF">
            <w:pPr>
              <w:jc w:val="center"/>
              <w:rPr>
                <w:rFonts w:ascii="Times New Roman" w:hAnsi="Times New Roman" w:cs="Times New Roman"/>
                <w:b/>
                <w:sz w:val="52"/>
                <w:szCs w:val="52"/>
              </w:rPr>
            </w:pPr>
            <w:r>
              <w:rPr>
                <w:rFonts w:ascii="Times New Roman" w:hAnsi="Times New Roman" w:cs="Times New Roman"/>
                <w:b/>
                <w:sz w:val="52"/>
                <w:szCs w:val="52"/>
              </w:rPr>
              <w:t>Л</w:t>
            </w:r>
            <w:r w:rsidRPr="0004202B">
              <w:rPr>
                <w:rFonts w:ascii="Times New Roman" w:hAnsi="Times New Roman" w:cs="Times New Roman"/>
                <w:b/>
                <w:color w:val="FF0000"/>
                <w:sz w:val="52"/>
                <w:szCs w:val="52"/>
              </w:rPr>
              <w:t>ЬУ</w:t>
            </w:r>
            <w:r>
              <w:rPr>
                <w:rFonts w:ascii="Times New Roman" w:hAnsi="Times New Roman" w:cs="Times New Roman"/>
                <w:b/>
                <w:sz w:val="52"/>
                <w:szCs w:val="52"/>
              </w:rPr>
              <w:t>ДА</w:t>
            </w:r>
          </w:p>
          <w:p w:rsidR="00143DDF" w:rsidRPr="00143DDF" w:rsidRDefault="00143DDF" w:rsidP="00143DDF">
            <w:pPr>
              <w:jc w:val="center"/>
              <w:rPr>
                <w:rFonts w:ascii="Times New Roman" w:hAnsi="Times New Roman" w:cs="Times New Roman"/>
                <w:b/>
                <w:sz w:val="36"/>
                <w:szCs w:val="36"/>
              </w:rPr>
            </w:pPr>
          </w:p>
        </w:tc>
        <w:tc>
          <w:tcPr>
            <w:tcW w:w="4786" w:type="dxa"/>
          </w:tcPr>
          <w:p w:rsidR="00143DDF" w:rsidRPr="00143DDF" w:rsidRDefault="00143DDF" w:rsidP="00143DDF">
            <w:pPr>
              <w:jc w:val="center"/>
              <w:rPr>
                <w:rFonts w:ascii="Times New Roman" w:hAnsi="Times New Roman" w:cs="Times New Roman"/>
                <w:b/>
                <w:sz w:val="36"/>
                <w:szCs w:val="36"/>
              </w:rPr>
            </w:pPr>
          </w:p>
          <w:p w:rsidR="00143DDF" w:rsidRDefault="00143DDF" w:rsidP="00143DDF">
            <w:pPr>
              <w:jc w:val="center"/>
              <w:rPr>
                <w:rFonts w:ascii="Times New Roman" w:hAnsi="Times New Roman" w:cs="Times New Roman"/>
                <w:b/>
                <w:sz w:val="52"/>
                <w:szCs w:val="52"/>
              </w:rPr>
            </w:pPr>
            <w:r>
              <w:rPr>
                <w:rFonts w:ascii="Times New Roman" w:hAnsi="Times New Roman" w:cs="Times New Roman"/>
                <w:b/>
                <w:sz w:val="52"/>
                <w:szCs w:val="52"/>
              </w:rPr>
              <w:t>АНДР</w:t>
            </w:r>
            <w:r w:rsidRPr="00143DDF">
              <w:rPr>
                <w:rFonts w:ascii="Times New Roman" w:hAnsi="Times New Roman" w:cs="Times New Roman"/>
                <w:b/>
                <w:color w:val="FF0000"/>
                <w:sz w:val="52"/>
                <w:szCs w:val="52"/>
              </w:rPr>
              <w:t>*У</w:t>
            </w:r>
            <w:r>
              <w:rPr>
                <w:rFonts w:ascii="Times New Roman" w:hAnsi="Times New Roman" w:cs="Times New Roman"/>
                <w:b/>
                <w:sz w:val="52"/>
                <w:szCs w:val="52"/>
              </w:rPr>
              <w:t>ША</w:t>
            </w:r>
          </w:p>
          <w:p w:rsidR="00143DDF" w:rsidRPr="00143DDF" w:rsidRDefault="00143DDF" w:rsidP="00143DDF">
            <w:pPr>
              <w:jc w:val="center"/>
              <w:rPr>
                <w:rFonts w:ascii="Times New Roman" w:hAnsi="Times New Roman" w:cs="Times New Roman"/>
                <w:b/>
                <w:sz w:val="36"/>
                <w:szCs w:val="36"/>
              </w:rPr>
            </w:pPr>
          </w:p>
        </w:tc>
      </w:tr>
      <w:tr w:rsidR="00143DDF" w:rsidTr="00143DDF">
        <w:tc>
          <w:tcPr>
            <w:tcW w:w="4785" w:type="dxa"/>
          </w:tcPr>
          <w:p w:rsidR="00143DDF" w:rsidRPr="00143DDF" w:rsidRDefault="00143DDF" w:rsidP="00143DDF">
            <w:pPr>
              <w:jc w:val="center"/>
              <w:rPr>
                <w:rFonts w:ascii="Times New Roman" w:hAnsi="Times New Roman" w:cs="Times New Roman"/>
                <w:b/>
                <w:sz w:val="36"/>
                <w:szCs w:val="36"/>
              </w:rPr>
            </w:pPr>
          </w:p>
          <w:p w:rsidR="00143DDF" w:rsidRDefault="00143DDF" w:rsidP="00143DDF">
            <w:pPr>
              <w:jc w:val="center"/>
              <w:rPr>
                <w:rFonts w:ascii="Times New Roman" w:hAnsi="Times New Roman" w:cs="Times New Roman"/>
                <w:b/>
                <w:sz w:val="52"/>
                <w:szCs w:val="52"/>
              </w:rPr>
            </w:pPr>
            <w:r>
              <w:rPr>
                <w:rFonts w:ascii="Times New Roman" w:hAnsi="Times New Roman" w:cs="Times New Roman"/>
                <w:b/>
                <w:sz w:val="52"/>
                <w:szCs w:val="52"/>
              </w:rPr>
              <w:t>ПАРУС</w:t>
            </w:r>
          </w:p>
          <w:p w:rsidR="00143DDF" w:rsidRPr="00143DDF" w:rsidRDefault="00143DDF" w:rsidP="00143DDF">
            <w:pPr>
              <w:jc w:val="center"/>
              <w:rPr>
                <w:rFonts w:ascii="Times New Roman" w:hAnsi="Times New Roman" w:cs="Times New Roman"/>
                <w:b/>
                <w:sz w:val="36"/>
                <w:szCs w:val="36"/>
              </w:rPr>
            </w:pPr>
          </w:p>
        </w:tc>
        <w:tc>
          <w:tcPr>
            <w:tcW w:w="4786" w:type="dxa"/>
          </w:tcPr>
          <w:p w:rsidR="00143DDF" w:rsidRPr="00143DDF" w:rsidRDefault="00143DDF" w:rsidP="00143DDF">
            <w:pPr>
              <w:jc w:val="center"/>
              <w:rPr>
                <w:rFonts w:ascii="Times New Roman" w:hAnsi="Times New Roman" w:cs="Times New Roman"/>
                <w:b/>
                <w:sz w:val="36"/>
                <w:szCs w:val="36"/>
              </w:rPr>
            </w:pPr>
          </w:p>
          <w:p w:rsidR="00143DDF" w:rsidRPr="0004202B" w:rsidRDefault="00143DDF" w:rsidP="00143DDF">
            <w:pPr>
              <w:jc w:val="center"/>
              <w:rPr>
                <w:rFonts w:ascii="Times New Roman" w:hAnsi="Times New Roman" w:cs="Times New Roman"/>
                <w:b/>
                <w:sz w:val="52"/>
                <w:szCs w:val="52"/>
              </w:rPr>
            </w:pPr>
            <w:r>
              <w:rPr>
                <w:rFonts w:ascii="Times New Roman" w:hAnsi="Times New Roman" w:cs="Times New Roman"/>
                <w:b/>
                <w:sz w:val="52"/>
                <w:szCs w:val="52"/>
              </w:rPr>
              <w:t>БУСЫ</w:t>
            </w:r>
          </w:p>
          <w:p w:rsidR="00143DDF" w:rsidRPr="00143DDF" w:rsidRDefault="00143DDF" w:rsidP="00143DDF">
            <w:pPr>
              <w:jc w:val="center"/>
              <w:rPr>
                <w:rFonts w:ascii="Times New Roman" w:hAnsi="Times New Roman" w:cs="Times New Roman"/>
                <w:b/>
                <w:sz w:val="36"/>
                <w:szCs w:val="36"/>
              </w:rPr>
            </w:pPr>
          </w:p>
        </w:tc>
      </w:tr>
    </w:tbl>
    <w:p w:rsidR="00143DDF" w:rsidRDefault="00143DDF" w:rsidP="009B720C">
      <w:pPr>
        <w:rPr>
          <w:rFonts w:ascii="Times New Roman" w:hAnsi="Times New Roman" w:cs="Times New Roman"/>
          <w:b/>
          <w:sz w:val="52"/>
          <w:szCs w:val="52"/>
        </w:rPr>
        <w:sectPr w:rsidR="00143DDF" w:rsidSect="007274DB">
          <w:pgSz w:w="11906" w:h="16838"/>
          <w:pgMar w:top="1134" w:right="850" w:bottom="1134" w:left="1701" w:header="708" w:footer="708" w:gutter="0"/>
          <w:cols w:space="708"/>
          <w:docGrid w:linePitch="360"/>
        </w:sectPr>
      </w:pPr>
    </w:p>
    <w:p w:rsidR="00143DDF" w:rsidRDefault="00143DDF" w:rsidP="009B720C">
      <w:pPr>
        <w:rPr>
          <w:rFonts w:ascii="Times New Roman" w:hAnsi="Times New Roman" w:cs="Times New Roman"/>
          <w:b/>
          <w:sz w:val="52"/>
          <w:szCs w:val="52"/>
        </w:rPr>
        <w:sectPr w:rsidR="00143DDF" w:rsidSect="00143DDF">
          <w:type w:val="continuous"/>
          <w:pgSz w:w="11906" w:h="16838"/>
          <w:pgMar w:top="1134" w:right="850" w:bottom="1134" w:left="1701" w:header="708" w:footer="708" w:gutter="0"/>
          <w:cols w:space="708"/>
          <w:docGrid w:linePitch="360"/>
        </w:sectPr>
      </w:pPr>
      <w:r>
        <w:rPr>
          <w:rFonts w:ascii="Times New Roman" w:hAnsi="Times New Roman" w:cs="Times New Roman"/>
          <w:b/>
          <w:sz w:val="52"/>
          <w:szCs w:val="52"/>
        </w:rPr>
        <w:lastRenderedPageBreak/>
        <w:t xml:space="preserve">                                      </w:t>
      </w:r>
    </w:p>
    <w:p w:rsidR="0004202B" w:rsidRPr="0004202B" w:rsidRDefault="0004202B" w:rsidP="001F07A6">
      <w:pPr>
        <w:rPr>
          <w:rFonts w:ascii="Times New Roman" w:hAnsi="Times New Roman" w:cs="Times New Roman"/>
          <w:b/>
          <w:sz w:val="52"/>
          <w:szCs w:val="52"/>
        </w:rPr>
      </w:pPr>
    </w:p>
    <w:sectPr w:rsidR="0004202B" w:rsidRPr="0004202B" w:rsidSect="00143DDF">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720C"/>
    <w:rsid w:val="0004202B"/>
    <w:rsid w:val="00143DDF"/>
    <w:rsid w:val="001F07A6"/>
    <w:rsid w:val="003B1701"/>
    <w:rsid w:val="007274DB"/>
    <w:rsid w:val="007E789D"/>
    <w:rsid w:val="00970024"/>
    <w:rsid w:val="009B720C"/>
    <w:rsid w:val="00BE2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2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72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720C"/>
    <w:rPr>
      <w:rFonts w:ascii="Tahoma" w:hAnsi="Tahoma" w:cs="Tahoma"/>
      <w:sz w:val="16"/>
      <w:szCs w:val="16"/>
    </w:rPr>
  </w:style>
  <w:style w:type="table" w:styleId="a5">
    <w:name w:val="Table Grid"/>
    <w:basedOn w:val="a1"/>
    <w:uiPriority w:val="59"/>
    <w:rsid w:val="00143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2013-10-10T06:49:00Z</cp:lastPrinted>
  <dcterms:created xsi:type="dcterms:W3CDTF">2013-10-09T12:06:00Z</dcterms:created>
  <dcterms:modified xsi:type="dcterms:W3CDTF">2016-12-26T04:39:00Z</dcterms:modified>
</cp:coreProperties>
</file>